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38" w:rsidRPr="00804912" w:rsidRDefault="00E94938" w:rsidP="00E94938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color w:val="12A4D8"/>
          <w:sz w:val="32"/>
          <w:szCs w:val="32"/>
          <w:lang w:eastAsia="ru-RU"/>
        </w:rPr>
      </w:pPr>
      <w:r w:rsidRPr="00E94938">
        <w:rPr>
          <w:rFonts w:ascii="Verdana" w:eastAsia="Times New Roman" w:hAnsi="Verdana" w:cs="Times New Roman"/>
          <w:b/>
          <w:bCs/>
          <w:noProof/>
          <w:color w:val="333333"/>
          <w:sz w:val="32"/>
          <w:szCs w:val="32"/>
          <w:lang w:eastAsia="ru-RU"/>
        </w:rPr>
        <w:drawing>
          <wp:anchor distT="95250" distB="95250" distL="190500" distR="1905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19200" cy="1219200"/>
            <wp:effectExtent l="19050" t="0" r="0" b="0"/>
            <wp:wrapSquare wrapText="bothSides"/>
            <wp:docPr id="2" name="Рисунок 2" descr="http://xn--16--5cd3cecmmf8a4e.xn--p1ai/img/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16--5cd3cecmmf8a4e.xn--p1ai/img/phon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4938">
        <w:rPr>
          <w:rFonts w:ascii="Verdana" w:eastAsia="Times New Roman" w:hAnsi="Verdana" w:cs="Times New Roman"/>
          <w:b/>
          <w:bCs/>
          <w:color w:val="12A4D8"/>
          <w:sz w:val="32"/>
          <w:szCs w:val="32"/>
          <w:lang w:eastAsia="ru-RU"/>
        </w:rPr>
        <w:t>Детский телефон доверия</w:t>
      </w:r>
      <w:r w:rsidRPr="00804912">
        <w:rPr>
          <w:rFonts w:ascii="Verdana" w:eastAsia="Times New Roman" w:hAnsi="Verdana" w:cs="Times New Roman"/>
          <w:color w:val="12A4D8"/>
          <w:sz w:val="32"/>
          <w:szCs w:val="32"/>
          <w:lang w:eastAsia="ru-RU"/>
        </w:rPr>
        <w:br/>
        <w:t>8-800-2000-122</w:t>
      </w:r>
      <w:r w:rsidRPr="00804912">
        <w:rPr>
          <w:rFonts w:ascii="Verdana" w:eastAsia="Times New Roman" w:hAnsi="Verdana" w:cs="Times New Roman"/>
          <w:color w:val="12A4D8"/>
          <w:sz w:val="32"/>
          <w:szCs w:val="32"/>
          <w:lang w:eastAsia="ru-RU"/>
        </w:rPr>
        <w:br/>
      </w:r>
      <w:r w:rsidRPr="00E94938">
        <w:rPr>
          <w:rFonts w:ascii="Verdana" w:eastAsia="Times New Roman" w:hAnsi="Verdana" w:cs="Times New Roman"/>
          <w:b/>
          <w:bCs/>
          <w:color w:val="12A4D8"/>
          <w:sz w:val="32"/>
          <w:szCs w:val="32"/>
          <w:lang w:eastAsia="ru-RU"/>
        </w:rPr>
        <w:t>Бесплатно</w:t>
      </w:r>
      <w:r w:rsidRPr="00804912">
        <w:rPr>
          <w:rFonts w:ascii="Verdana" w:eastAsia="Times New Roman" w:hAnsi="Verdana" w:cs="Times New Roman"/>
          <w:color w:val="12A4D8"/>
          <w:sz w:val="32"/>
          <w:szCs w:val="32"/>
          <w:lang w:eastAsia="ru-RU"/>
        </w:rPr>
        <w:br/>
      </w:r>
      <w:r w:rsidRPr="00E94938">
        <w:rPr>
          <w:rFonts w:ascii="Verdana" w:eastAsia="Times New Roman" w:hAnsi="Verdana" w:cs="Times New Roman"/>
          <w:b/>
          <w:bCs/>
          <w:color w:val="12A4D8"/>
          <w:sz w:val="32"/>
          <w:szCs w:val="32"/>
          <w:lang w:eastAsia="ru-RU"/>
        </w:rPr>
        <w:t>Анонимно</w:t>
      </w:r>
      <w:proofErr w:type="gramStart"/>
      <w:r w:rsidRPr="00804912">
        <w:rPr>
          <w:rFonts w:ascii="Verdana" w:eastAsia="Times New Roman" w:hAnsi="Verdana" w:cs="Times New Roman"/>
          <w:color w:val="12A4D8"/>
          <w:sz w:val="32"/>
          <w:szCs w:val="32"/>
          <w:lang w:eastAsia="ru-RU"/>
        </w:rPr>
        <w:br/>
      </w:r>
      <w:r w:rsidRPr="00E94938">
        <w:rPr>
          <w:rFonts w:ascii="Verdana" w:eastAsia="Times New Roman" w:hAnsi="Verdana" w:cs="Times New Roman"/>
          <w:b/>
          <w:bCs/>
          <w:color w:val="12A4D8"/>
          <w:sz w:val="32"/>
          <w:szCs w:val="32"/>
          <w:lang w:eastAsia="ru-RU"/>
        </w:rPr>
        <w:t>К</w:t>
      </w:r>
      <w:proofErr w:type="gramEnd"/>
      <w:r w:rsidRPr="00E94938">
        <w:rPr>
          <w:rFonts w:ascii="Verdana" w:eastAsia="Times New Roman" w:hAnsi="Verdana" w:cs="Times New Roman"/>
          <w:b/>
          <w:bCs/>
          <w:color w:val="12A4D8"/>
          <w:sz w:val="32"/>
          <w:szCs w:val="32"/>
          <w:lang w:eastAsia="ru-RU"/>
        </w:rPr>
        <w:t>руглосуточно</w:t>
      </w:r>
    </w:p>
    <w:p w:rsidR="00E94938" w:rsidRPr="00804912" w:rsidRDefault="00E94938" w:rsidP="00E94938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Детский телефон доверия работает в Омске! Психологи социальных центров города Омска ежедневно принимают более 300 звонков от детей и родителей.</w:t>
      </w:r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По номеру  </w:t>
      </w:r>
      <w:r w:rsidRPr="0080491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8-800-2000-122</w:t>
      </w:r>
      <w:r w:rsidRPr="00804912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дети, подростки и их родители всех могут задать профессиональным психологам любые вопросы, например, касающиеся отношений со сверстниками, родителями, учителями и т.д.</w:t>
      </w:r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Специалисты посоветуют, как детям и подросткам лучше поступить в трудных ситуациях или как следует воспринимать события, происходящие в их жизни, чтобы они не отразились отрицательно на их дальнейшей судьбе.</w:t>
      </w:r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Для этого специалисты-психологи прошли специальное обучение и получили необходимую подготовку.</w:t>
      </w:r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80491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Звонки на этот номер являются бесплатными, как с городских, так и мобильных телефонов.</w:t>
      </w:r>
      <w:r w:rsidRPr="00804912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Кроме того, поступившие звонки останутся</w:t>
      </w:r>
      <w:r w:rsidRPr="00804912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804912">
        <w:rPr>
          <w:rFonts w:ascii="Verdana" w:eastAsia="Times New Roman" w:hAnsi="Verdana" w:cs="Times New Roman"/>
          <w:b/>
          <w:bCs/>
          <w:color w:val="333333"/>
          <w:sz w:val="21"/>
          <w:u w:val="single"/>
          <w:lang w:eastAsia="ru-RU"/>
        </w:rPr>
        <w:t>анонимными</w:t>
      </w:r>
      <w:r w:rsidRPr="00804912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,</w:t>
      </w:r>
      <w:r w:rsidRPr="00804912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если только </w:t>
      </w:r>
      <w:proofErr w:type="gramStart"/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звонивший</w:t>
      </w:r>
      <w:proofErr w:type="gramEnd"/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не попросит о физической защите. Звонить можно</w:t>
      </w:r>
      <w:r w:rsidRPr="00804912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804912">
        <w:rPr>
          <w:rFonts w:ascii="Verdana" w:eastAsia="Times New Roman" w:hAnsi="Verdana" w:cs="Times New Roman"/>
          <w:b/>
          <w:bCs/>
          <w:color w:val="333333"/>
          <w:sz w:val="21"/>
          <w:u w:val="single"/>
          <w:lang w:eastAsia="ru-RU"/>
        </w:rPr>
        <w:t>круглосуточно.</w:t>
      </w:r>
    </w:p>
    <w:p w:rsidR="00E94938" w:rsidRPr="00804912" w:rsidRDefault="00E94938" w:rsidP="00E94938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Запиши номер</w:t>
      </w:r>
      <w:r w:rsidRPr="00804912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детского телефона доверия</w:t>
      </w:r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804912">
        <w:rPr>
          <w:rFonts w:ascii="Verdana" w:eastAsia="Times New Roman" w:hAnsi="Verdana" w:cs="Times New Roman"/>
          <w:b/>
          <w:color w:val="FF0000"/>
          <w:sz w:val="27"/>
          <w:szCs w:val="27"/>
          <w:lang w:eastAsia="ru-RU"/>
        </w:rPr>
        <w:t>8-800-2000-122</w:t>
      </w:r>
      <w:r w:rsidRPr="00804912">
        <w:rPr>
          <w:rFonts w:ascii="Verdana" w:eastAsia="Times New Roman" w:hAnsi="Verdana" w:cs="Times New Roman"/>
          <w:color w:val="333333"/>
          <w:sz w:val="27"/>
          <w:lang w:eastAsia="ru-RU"/>
        </w:rPr>
        <w:t> </w:t>
      </w:r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в свой мобильный телефон!</w:t>
      </w:r>
    </w:p>
    <w:p w:rsidR="00C938CA" w:rsidRDefault="00C938CA"/>
    <w:p w:rsidR="00E94938" w:rsidRDefault="00E94938"/>
    <w:p w:rsidR="00E94938" w:rsidRPr="00804912" w:rsidRDefault="00E94938" w:rsidP="00E94938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19A5F5"/>
          <w:sz w:val="21"/>
          <w:szCs w:val="21"/>
          <w:lang w:eastAsia="ru-RU"/>
        </w:rPr>
        <w:drawing>
          <wp:inline distT="0" distB="0" distL="0" distR="0">
            <wp:extent cx="4743450" cy="1419225"/>
            <wp:effectExtent l="19050" t="0" r="0" b="0"/>
            <wp:docPr id="1" name="Рисунок 1" descr="http://xn--16--5cd3cecmmf8a4e.xn--p1ai/img/yrok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6--5cd3cecmmf8a4e.xn--p1ai/img/yrok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938" w:rsidRDefault="00E94938" w:rsidP="00E94938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На сайте Федеральной службы Российской Федерации по контролю за оборотом наркотиков Вашему вниманию представляется специально созданные для Вас разделы Всероссийского </w:t>
      </w:r>
      <w:proofErr w:type="spellStart"/>
      <w:proofErr w:type="gramStart"/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интернет-урока</w:t>
      </w:r>
      <w:proofErr w:type="spellEnd"/>
      <w:proofErr w:type="gramEnd"/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антинаркотической</w:t>
      </w:r>
      <w:proofErr w:type="spellEnd"/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направленности</w:t>
      </w:r>
      <w:r w:rsidRPr="00804912">
        <w:rPr>
          <w:rFonts w:ascii="Verdana" w:eastAsia="Times New Roman" w:hAnsi="Verdana" w:cs="Times New Roman"/>
          <w:color w:val="333333"/>
          <w:sz w:val="21"/>
          <w:lang w:eastAsia="ru-RU"/>
        </w:rPr>
        <w:t> </w:t>
      </w:r>
      <w:hyperlink r:id="rId8" w:tgtFrame="_blank" w:history="1">
        <w:r w:rsidRPr="00804912">
          <w:rPr>
            <w:rFonts w:ascii="Verdana" w:eastAsia="Times New Roman" w:hAnsi="Verdana" w:cs="Times New Roman"/>
            <w:b/>
            <w:bCs/>
            <w:color w:val="19A5F5"/>
            <w:sz w:val="21"/>
            <w:lang w:eastAsia="ru-RU"/>
          </w:rPr>
          <w:t>«Имею право знать!»</w:t>
        </w:r>
      </w:hyperlink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</w:t>
      </w:r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В них размещена необходимая для Вас справочная информация о негативных медицинских, социальных и морально-нравственных аспектах, связанных с наркоманией, в том числе тематические видеоматериалы, компьютерные игры.</w:t>
      </w:r>
    </w:p>
    <w:p w:rsidR="00E94938" w:rsidRDefault="00E94938"/>
    <w:p w:rsidR="00E94938" w:rsidRPr="00804912" w:rsidRDefault="00E94938" w:rsidP="00E94938">
      <w:pPr>
        <w:shd w:val="clear" w:color="auto" w:fill="C93213"/>
        <w:spacing w:before="480" w:after="480" w:line="405" w:lineRule="atLeast"/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ru-RU"/>
        </w:rPr>
      </w:pPr>
      <w:r w:rsidRPr="00804912"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ru-RU"/>
        </w:rPr>
        <w:lastRenderedPageBreak/>
        <w:t>ПОДРОСТКУ О НАСВАЕ</w:t>
      </w:r>
    </w:p>
    <w:p w:rsidR="00E94938" w:rsidRPr="00804912" w:rsidRDefault="00E94938" w:rsidP="00E94938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Дорогие ребята!</w:t>
      </w:r>
    </w:p>
    <w:p w:rsidR="00E94938" w:rsidRPr="00804912" w:rsidRDefault="00E94938" w:rsidP="00E94938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80491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«</w:t>
      </w:r>
      <w:proofErr w:type="spellStart"/>
      <w:r w:rsidRPr="0080491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Насвай</w:t>
      </w:r>
      <w:proofErr w:type="spellEnd"/>
      <w:r w:rsidRPr="0080491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», он же «Нас», он же «</w:t>
      </w:r>
      <w:proofErr w:type="spellStart"/>
      <w:r w:rsidRPr="0080491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насыбай</w:t>
      </w:r>
      <w:proofErr w:type="spellEnd"/>
      <w:r w:rsidRPr="0080491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» - </w:t>
      </w:r>
      <w:proofErr w:type="spellStart"/>
      <w:r w:rsidRPr="0080491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некурительное</w:t>
      </w:r>
      <w:proofErr w:type="spellEnd"/>
      <w:r w:rsidRPr="0080491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табачное изделие родом из Средней Азии, дотянувшее в последнее время свои канцерогенные щупальца и до российской молодежи.</w:t>
      </w:r>
    </w:p>
    <w:p w:rsidR="00E94938" w:rsidRPr="00804912" w:rsidRDefault="00E94938" w:rsidP="00E94938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hyperlink r:id="rId9" w:history="1">
        <w:r w:rsidRPr="00804912">
          <w:rPr>
            <w:rFonts w:ascii="Verdana" w:eastAsia="Times New Roman" w:hAnsi="Verdana" w:cs="Times New Roman"/>
            <w:b/>
            <w:bCs/>
            <w:color w:val="19A5F5"/>
            <w:sz w:val="21"/>
            <w:lang w:eastAsia="ru-RU"/>
          </w:rPr>
          <w:t>Подр</w:t>
        </w:r>
        <w:r w:rsidRPr="00804912">
          <w:rPr>
            <w:rFonts w:ascii="Verdana" w:eastAsia="Times New Roman" w:hAnsi="Verdana" w:cs="Times New Roman"/>
            <w:b/>
            <w:bCs/>
            <w:color w:val="19A5F5"/>
            <w:sz w:val="21"/>
            <w:lang w:eastAsia="ru-RU"/>
          </w:rPr>
          <w:t>о</w:t>
        </w:r>
        <w:r w:rsidRPr="00804912">
          <w:rPr>
            <w:rFonts w:ascii="Verdana" w:eastAsia="Times New Roman" w:hAnsi="Verdana" w:cs="Times New Roman"/>
            <w:b/>
            <w:bCs/>
            <w:color w:val="19A5F5"/>
            <w:sz w:val="21"/>
            <w:lang w:eastAsia="ru-RU"/>
          </w:rPr>
          <w:t>бнее</w:t>
        </w:r>
      </w:hyperlink>
      <w:r w:rsidRPr="008049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</w:p>
    <w:p w:rsidR="00E94938" w:rsidRDefault="00E94938"/>
    <w:sectPr w:rsidR="00E94938" w:rsidSect="00C9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A0BB5"/>
    <w:multiLevelType w:val="multilevel"/>
    <w:tmpl w:val="A7C6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938"/>
    <w:rsid w:val="004220BB"/>
    <w:rsid w:val="0091681C"/>
    <w:rsid w:val="00AF5DBF"/>
    <w:rsid w:val="00C938CA"/>
    <w:rsid w:val="00E9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kn.gov.ru/pages/main/prevent/13639/14549/index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kn.gov.ru/pages/main/prevent/13639/14549/index.s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%20displ('see5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2014-03-24T05:24:00Z</dcterms:created>
  <dcterms:modified xsi:type="dcterms:W3CDTF">2014-03-24T06:15:00Z</dcterms:modified>
</cp:coreProperties>
</file>